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59384" w14:textId="4281DB3B" w:rsidR="007F5963" w:rsidRPr="007F5963" w:rsidRDefault="007F5963" w:rsidP="007F5963">
      <w:pPr>
        <w:jc w:val="right"/>
        <w:rPr>
          <w:rFonts w:ascii="Brandon text" w:hAnsi="Brandon text"/>
        </w:rPr>
      </w:pPr>
      <w:r w:rsidRPr="007F5963">
        <w:rPr>
          <w:rFonts w:ascii="Brandon text" w:hAnsi="Brandon text"/>
          <w:noProof/>
        </w:rPr>
        <w:drawing>
          <wp:inline distT="0" distB="0" distL="0" distR="0" wp14:anchorId="635739A7" wp14:editId="244B9E93">
            <wp:extent cx="1942689" cy="1714500"/>
            <wp:effectExtent l="0" t="0" r="635" b="0"/>
            <wp:docPr id="1584940393" name="Slika 1" descr="Slika, ki vsebuje besede grafika, pisava, logotip, grafično oblikovanje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940393" name="Slika 1" descr="Slika, ki vsebuje besede grafika, pisava, logotip, grafično oblikovanje&#10;&#10;Opis je samodejno ustvarje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5644" cy="171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FCEB0" w14:textId="77777777" w:rsidR="003E4BBF" w:rsidRDefault="003E4BBF" w:rsidP="003E4BBF">
      <w:pPr>
        <w:spacing w:line="276" w:lineRule="auto"/>
        <w:rPr>
          <w:rFonts w:ascii="Brandon text" w:hAnsi="Brandon text" w:cs="Calibri"/>
          <w:b/>
          <w:sz w:val="24"/>
          <w:szCs w:val="24"/>
        </w:rPr>
      </w:pPr>
      <w:r>
        <w:rPr>
          <w:rFonts w:ascii="Brandon text" w:hAnsi="Brandon text" w:cs="Calibri"/>
          <w:b/>
          <w:sz w:val="24"/>
          <w:szCs w:val="24"/>
        </w:rPr>
        <w:t>SPOROČILO ZA MEDIJE</w:t>
      </w:r>
    </w:p>
    <w:p w14:paraId="6F11B924" w14:textId="53706315" w:rsidR="00D40B15" w:rsidRPr="00037959" w:rsidRDefault="0017008D" w:rsidP="003E4BBF">
      <w:pPr>
        <w:spacing w:line="276" w:lineRule="auto"/>
        <w:rPr>
          <w:rFonts w:ascii="Brandon text" w:hAnsi="Brandon text" w:cs="Calibri"/>
          <w:b/>
          <w:sz w:val="24"/>
          <w:szCs w:val="24"/>
        </w:rPr>
      </w:pPr>
      <w:r w:rsidRPr="00037959">
        <w:rPr>
          <w:rFonts w:ascii="Brandon text" w:hAnsi="Brandon text" w:cs="Calibri"/>
          <w:b/>
          <w:sz w:val="24"/>
          <w:szCs w:val="24"/>
        </w:rPr>
        <w:t>O</w:t>
      </w:r>
      <w:r w:rsidR="00DA69E5" w:rsidRPr="00037959">
        <w:rPr>
          <w:rFonts w:ascii="Brandon text" w:hAnsi="Brandon text" w:cs="Calibri"/>
          <w:b/>
          <w:sz w:val="24"/>
          <w:szCs w:val="24"/>
        </w:rPr>
        <w:t>staja</w:t>
      </w:r>
      <w:r w:rsidRPr="00037959">
        <w:rPr>
          <w:rFonts w:ascii="Brandon text" w:hAnsi="Brandon text" w:cs="Calibri"/>
          <w:b/>
          <w:sz w:val="24"/>
          <w:szCs w:val="24"/>
        </w:rPr>
        <w:t>mo</w:t>
      </w:r>
      <w:r w:rsidR="00DA69E5" w:rsidRPr="00037959">
        <w:rPr>
          <w:rFonts w:ascii="Brandon text" w:hAnsi="Brandon text" w:cs="Calibri"/>
          <w:b/>
          <w:sz w:val="24"/>
          <w:szCs w:val="24"/>
        </w:rPr>
        <w:t xml:space="preserve"> zavezan</w:t>
      </w:r>
      <w:r w:rsidRPr="00037959">
        <w:rPr>
          <w:rFonts w:ascii="Brandon text" w:hAnsi="Brandon text" w:cs="Calibri"/>
          <w:b/>
          <w:sz w:val="24"/>
          <w:szCs w:val="24"/>
        </w:rPr>
        <w:t>i</w:t>
      </w:r>
      <w:r w:rsidR="00DA69E5" w:rsidRPr="00037959">
        <w:rPr>
          <w:rFonts w:ascii="Brandon text" w:hAnsi="Brandon text" w:cs="Calibri"/>
          <w:b/>
          <w:sz w:val="24"/>
          <w:szCs w:val="24"/>
        </w:rPr>
        <w:t xml:space="preserve"> viziji: </w:t>
      </w:r>
      <w:r w:rsidR="00D40B15" w:rsidRPr="00037959">
        <w:rPr>
          <w:rFonts w:ascii="Brandon text" w:hAnsi="Brandon text" w:cs="Calibri"/>
          <w:b/>
          <w:sz w:val="24"/>
          <w:szCs w:val="24"/>
        </w:rPr>
        <w:t xml:space="preserve">Gradimo </w:t>
      </w:r>
      <w:r w:rsidR="00C04300" w:rsidRPr="00037959">
        <w:rPr>
          <w:rFonts w:ascii="Brandon text" w:hAnsi="Brandon text" w:cs="Calibri"/>
          <w:b/>
          <w:sz w:val="24"/>
          <w:szCs w:val="24"/>
        </w:rPr>
        <w:t>u</w:t>
      </w:r>
      <w:r w:rsidR="00D40B15" w:rsidRPr="00037959">
        <w:rPr>
          <w:rFonts w:ascii="Brandon text" w:hAnsi="Brandon text" w:cs="Calibri"/>
          <w:b/>
          <w:sz w:val="24"/>
          <w:szCs w:val="24"/>
        </w:rPr>
        <w:t>spešno prihodnost</w:t>
      </w:r>
      <w:r w:rsidR="00DA69E5" w:rsidRPr="00037959">
        <w:rPr>
          <w:rFonts w:ascii="Brandon text" w:hAnsi="Brandon text" w:cs="Calibri"/>
          <w:b/>
          <w:sz w:val="24"/>
          <w:szCs w:val="24"/>
        </w:rPr>
        <w:t xml:space="preserve"> </w:t>
      </w:r>
      <w:r w:rsidR="00D40B15" w:rsidRPr="00037959">
        <w:rPr>
          <w:rFonts w:ascii="Brandon text" w:hAnsi="Brandon text" w:cs="Calibri"/>
          <w:b/>
          <w:sz w:val="24"/>
          <w:szCs w:val="24"/>
        </w:rPr>
        <w:t>Pohorja</w:t>
      </w:r>
      <w:r w:rsidRPr="00037959">
        <w:rPr>
          <w:rFonts w:ascii="Brandon text" w:hAnsi="Brandon text" w:cs="Calibri"/>
          <w:b/>
          <w:sz w:val="24"/>
          <w:szCs w:val="24"/>
        </w:rPr>
        <w:t xml:space="preserve"> še naprej</w:t>
      </w:r>
      <w:r w:rsidR="008C4241" w:rsidRPr="00037959">
        <w:rPr>
          <w:rFonts w:ascii="Brandon text" w:hAnsi="Brandon text" w:cs="Calibri"/>
          <w:b/>
          <w:sz w:val="24"/>
          <w:szCs w:val="24"/>
        </w:rPr>
        <w:t xml:space="preserve"> </w:t>
      </w:r>
    </w:p>
    <w:p w14:paraId="42FB0E88" w14:textId="527B4BAC" w:rsidR="0082246E" w:rsidRPr="003729EB" w:rsidRDefault="003E4BBF" w:rsidP="007969CD">
      <w:pPr>
        <w:spacing w:line="276" w:lineRule="auto"/>
        <w:jc w:val="both"/>
        <w:rPr>
          <w:rFonts w:ascii="Brandon text" w:hAnsi="Brandon text" w:cs="Calibri"/>
          <w:b/>
          <w:sz w:val="24"/>
          <w:szCs w:val="24"/>
        </w:rPr>
      </w:pPr>
      <w:r>
        <w:rPr>
          <w:rFonts w:ascii="Brandon text" w:hAnsi="Brandon text" w:cs="Calibri"/>
          <w:b/>
          <w:sz w:val="24"/>
          <w:szCs w:val="24"/>
        </w:rPr>
        <w:t>Maribor, 2</w:t>
      </w:r>
      <w:r w:rsidR="003120F3">
        <w:rPr>
          <w:rFonts w:ascii="Brandon text" w:hAnsi="Brandon text" w:cs="Calibri"/>
          <w:b/>
          <w:sz w:val="24"/>
          <w:szCs w:val="24"/>
        </w:rPr>
        <w:t>6</w:t>
      </w:r>
      <w:r>
        <w:rPr>
          <w:rFonts w:ascii="Brandon text" w:hAnsi="Brandon text" w:cs="Calibri"/>
          <w:b/>
          <w:sz w:val="24"/>
          <w:szCs w:val="24"/>
        </w:rPr>
        <w:t>. januar 2024:</w:t>
      </w:r>
      <w:r w:rsidR="00C71212">
        <w:rPr>
          <w:rFonts w:ascii="Brandon text" w:hAnsi="Brandon text" w:cs="Calibri"/>
          <w:b/>
          <w:sz w:val="24"/>
          <w:szCs w:val="24"/>
        </w:rPr>
        <w:t xml:space="preserve"> </w:t>
      </w:r>
      <w:r w:rsidR="004054CD">
        <w:rPr>
          <w:rFonts w:ascii="Brandon text" w:hAnsi="Brandon text" w:cs="Calibri"/>
          <w:b/>
          <w:sz w:val="24"/>
          <w:szCs w:val="24"/>
        </w:rPr>
        <w:t xml:space="preserve">Člani </w:t>
      </w:r>
      <w:r w:rsidR="00AE032F">
        <w:rPr>
          <w:rFonts w:ascii="Brandon text" w:hAnsi="Brandon text" w:cs="Calibri"/>
          <w:b/>
          <w:sz w:val="24"/>
          <w:szCs w:val="24"/>
        </w:rPr>
        <w:t>Partnerstv</w:t>
      </w:r>
      <w:r w:rsidR="004054CD">
        <w:rPr>
          <w:rFonts w:ascii="Brandon text" w:hAnsi="Brandon text" w:cs="Calibri"/>
          <w:b/>
          <w:sz w:val="24"/>
          <w:szCs w:val="24"/>
        </w:rPr>
        <w:t>a</w:t>
      </w:r>
      <w:r w:rsidR="00AE032F">
        <w:rPr>
          <w:rFonts w:ascii="Brandon text" w:hAnsi="Brandon text" w:cs="Calibri"/>
          <w:b/>
          <w:sz w:val="24"/>
          <w:szCs w:val="24"/>
        </w:rPr>
        <w:t xml:space="preserve"> za Pohorje </w:t>
      </w:r>
      <w:r w:rsidR="004054CD">
        <w:rPr>
          <w:rFonts w:ascii="Brandon text" w:hAnsi="Brandon text" w:cs="Calibri"/>
          <w:b/>
          <w:sz w:val="24"/>
          <w:szCs w:val="24"/>
        </w:rPr>
        <w:t>so na včerajšnji skupščini</w:t>
      </w:r>
      <w:r w:rsidR="007F5963" w:rsidRPr="007F5963">
        <w:rPr>
          <w:rFonts w:ascii="Brandon text" w:hAnsi="Brandon text" w:cs="Calibri"/>
          <w:b/>
          <w:sz w:val="24"/>
          <w:szCs w:val="24"/>
        </w:rPr>
        <w:t xml:space="preserve"> </w:t>
      </w:r>
      <w:r w:rsidR="004054CD">
        <w:rPr>
          <w:rFonts w:ascii="Brandon text" w:hAnsi="Brandon text" w:cs="Calibri"/>
          <w:b/>
          <w:sz w:val="24"/>
          <w:szCs w:val="24"/>
        </w:rPr>
        <w:t xml:space="preserve">potrdili predlog Načrta aktivnosti </w:t>
      </w:r>
      <w:r w:rsidR="007969CD">
        <w:rPr>
          <w:rFonts w:ascii="Brandon text" w:hAnsi="Brandon text" w:cs="Calibri"/>
          <w:b/>
          <w:sz w:val="24"/>
          <w:szCs w:val="24"/>
        </w:rPr>
        <w:t xml:space="preserve">Partnerstva za Pohorje </w:t>
      </w:r>
      <w:r w:rsidR="004054CD">
        <w:rPr>
          <w:rFonts w:ascii="Brandon text" w:hAnsi="Brandon text" w:cs="Calibri"/>
          <w:b/>
          <w:sz w:val="24"/>
          <w:szCs w:val="24"/>
        </w:rPr>
        <w:t xml:space="preserve">za leti 2024 in 2025 in s tem </w:t>
      </w:r>
      <w:r w:rsidR="007969CD">
        <w:rPr>
          <w:rFonts w:ascii="Brandon text" w:hAnsi="Brandon text" w:cs="Calibri"/>
          <w:b/>
          <w:sz w:val="24"/>
          <w:szCs w:val="24"/>
        </w:rPr>
        <w:t>podprli idejo</w:t>
      </w:r>
      <w:r w:rsidR="006366F0">
        <w:rPr>
          <w:rFonts w:ascii="Brandon text" w:hAnsi="Brandon text" w:cs="Calibri"/>
          <w:b/>
          <w:sz w:val="24"/>
          <w:szCs w:val="24"/>
        </w:rPr>
        <w:t xml:space="preserve">, da samo povezani lahko Pohorje zarišemo na </w:t>
      </w:r>
      <w:r w:rsidR="008561CC">
        <w:rPr>
          <w:rFonts w:ascii="Brandon text" w:hAnsi="Brandon text" w:cs="Calibri"/>
          <w:b/>
          <w:sz w:val="24"/>
          <w:szCs w:val="24"/>
        </w:rPr>
        <w:t xml:space="preserve">domač in </w:t>
      </w:r>
      <w:r w:rsidR="006366F0">
        <w:rPr>
          <w:rFonts w:ascii="Brandon text" w:hAnsi="Brandon text" w:cs="Calibri"/>
          <w:b/>
          <w:sz w:val="24"/>
          <w:szCs w:val="24"/>
        </w:rPr>
        <w:t>mednarodni turistični zemljevid.</w:t>
      </w:r>
    </w:p>
    <w:p w14:paraId="6898F286" w14:textId="6419BFDA" w:rsidR="005E27B9" w:rsidRDefault="0082246E" w:rsidP="000C4A42">
      <w:pPr>
        <w:spacing w:line="288" w:lineRule="auto"/>
        <w:jc w:val="both"/>
        <w:rPr>
          <w:rFonts w:ascii="Brandon text" w:hAnsi="Brandon text" w:cs="Calibri"/>
          <w:bCs/>
          <w:sz w:val="24"/>
          <w:szCs w:val="24"/>
        </w:rPr>
      </w:pPr>
      <w:r w:rsidRPr="005D17DD">
        <w:rPr>
          <w:rFonts w:ascii="Brandon text" w:hAnsi="Brandon text" w:cs="Arial"/>
          <w:sz w:val="24"/>
          <w:szCs w:val="24"/>
        </w:rPr>
        <w:t xml:space="preserve">Partnerstvo za Pohorje predstavlja dober primer prakse povezovanja in sodelovanja različnih deležnikov. V tem trenutku je aktivno vključenih kar </w:t>
      </w:r>
      <w:r w:rsidRPr="003729EB">
        <w:rPr>
          <w:rFonts w:ascii="Brandon text" w:hAnsi="Brandon text" w:cs="Arial"/>
          <w:sz w:val="24"/>
          <w:szCs w:val="24"/>
        </w:rPr>
        <w:t>42 partnerjev,</w:t>
      </w:r>
      <w:r w:rsidRPr="005D17DD">
        <w:rPr>
          <w:rFonts w:ascii="Brandon text" w:hAnsi="Brandon text" w:cs="Arial"/>
          <w:sz w:val="24"/>
          <w:szCs w:val="24"/>
        </w:rPr>
        <w:t xml:space="preserve"> ki se strinjajo, da lahko le na tak način dvignemo prepoznavnost Destinacije Pohorje. </w:t>
      </w:r>
      <w:r w:rsidR="003729EB">
        <w:rPr>
          <w:rFonts w:ascii="Brandon text" w:hAnsi="Brandon text" w:cs="Calibri"/>
          <w:bCs/>
          <w:sz w:val="24"/>
          <w:szCs w:val="24"/>
        </w:rPr>
        <w:t xml:space="preserve">Po 4-letnem delovanju se lahko </w:t>
      </w:r>
      <w:r w:rsidR="007A486D">
        <w:rPr>
          <w:rFonts w:ascii="Brandon text" w:hAnsi="Brandon text" w:cs="Calibri"/>
          <w:bCs/>
          <w:sz w:val="24"/>
          <w:szCs w:val="24"/>
        </w:rPr>
        <w:t>partnerstvo</w:t>
      </w:r>
      <w:r w:rsidR="003729EB">
        <w:rPr>
          <w:rFonts w:ascii="Brandon text" w:hAnsi="Brandon text" w:cs="Calibri"/>
          <w:bCs/>
          <w:sz w:val="24"/>
          <w:szCs w:val="24"/>
        </w:rPr>
        <w:t xml:space="preserve"> pohvali z mnogimi dosežki. Ključna sta zagotovo oba strateška dokumenta: »Strategija razvoja Pohorja« in »</w:t>
      </w:r>
      <w:r w:rsidR="003729EB" w:rsidRPr="002329AD">
        <w:rPr>
          <w:rFonts w:ascii="Brandon text" w:hAnsi="Brandon text" w:cs="Calibri"/>
          <w:bCs/>
          <w:sz w:val="24"/>
          <w:szCs w:val="24"/>
        </w:rPr>
        <w:t>Strategijo razvoja in trženja ponudbe Destinacije Pohorje 2021−2027</w:t>
      </w:r>
      <w:r w:rsidR="003729EB">
        <w:rPr>
          <w:rFonts w:ascii="Brandon text" w:hAnsi="Brandon text" w:cs="Calibri"/>
          <w:bCs/>
          <w:sz w:val="24"/>
          <w:szCs w:val="24"/>
        </w:rPr>
        <w:t xml:space="preserve">«, ki sta postavila smernice nadaljnjega razvoja. </w:t>
      </w:r>
      <w:r w:rsidR="00CB3B45">
        <w:rPr>
          <w:rFonts w:ascii="Brandon text" w:hAnsi="Brandon text" w:cs="Calibri"/>
          <w:bCs/>
          <w:sz w:val="24"/>
          <w:szCs w:val="24"/>
        </w:rPr>
        <w:t xml:space="preserve">Svojo prepoznavnost gradimo skozi poenoteno podobo in </w:t>
      </w:r>
      <w:r w:rsidR="00BA7E33">
        <w:rPr>
          <w:rFonts w:ascii="Brandon text" w:hAnsi="Brandon text" w:cs="Calibri"/>
          <w:bCs/>
          <w:sz w:val="24"/>
          <w:szCs w:val="24"/>
        </w:rPr>
        <w:t>krovno spletno stran</w:t>
      </w:r>
      <w:r w:rsidR="00B82C0C">
        <w:rPr>
          <w:rFonts w:ascii="Brandon text" w:hAnsi="Brandon text" w:cs="Calibri"/>
          <w:bCs/>
          <w:sz w:val="24"/>
          <w:szCs w:val="24"/>
        </w:rPr>
        <w:t>jo</w:t>
      </w:r>
      <w:r w:rsidR="00BA7E33">
        <w:rPr>
          <w:rFonts w:ascii="Brandon text" w:hAnsi="Brandon text" w:cs="Calibri"/>
          <w:bCs/>
          <w:sz w:val="24"/>
          <w:szCs w:val="24"/>
        </w:rPr>
        <w:t xml:space="preserve"> (pohorje-slovenija.si</w:t>
      </w:r>
      <w:r w:rsidR="007A486D">
        <w:rPr>
          <w:rFonts w:ascii="Brandon text" w:hAnsi="Brandon text" w:cs="Calibri"/>
          <w:bCs/>
          <w:sz w:val="24"/>
          <w:szCs w:val="24"/>
        </w:rPr>
        <w:t xml:space="preserve">) s celovito </w:t>
      </w:r>
      <w:proofErr w:type="spellStart"/>
      <w:r w:rsidR="007A486D">
        <w:rPr>
          <w:rFonts w:ascii="Brandon text" w:hAnsi="Brandon text" w:cs="Calibri"/>
          <w:bCs/>
          <w:sz w:val="24"/>
          <w:szCs w:val="24"/>
        </w:rPr>
        <w:t>outdoor</w:t>
      </w:r>
      <w:proofErr w:type="spellEnd"/>
      <w:r w:rsidR="007A486D">
        <w:rPr>
          <w:rFonts w:ascii="Brandon text" w:hAnsi="Brandon text" w:cs="Calibri"/>
          <w:bCs/>
          <w:sz w:val="24"/>
          <w:szCs w:val="24"/>
        </w:rPr>
        <w:t xml:space="preserve"> ponudbo Pohorja. </w:t>
      </w:r>
      <w:r w:rsidR="00F8037C">
        <w:rPr>
          <w:rFonts w:ascii="Brandon text" w:hAnsi="Brandon text" w:cs="Calibri"/>
          <w:bCs/>
          <w:sz w:val="24"/>
          <w:szCs w:val="24"/>
        </w:rPr>
        <w:t xml:space="preserve">Veliko smo dosegli tudi na področju kolesarske infrastrukture, saj smo </w:t>
      </w:r>
      <w:r w:rsidR="000C4A42">
        <w:rPr>
          <w:rFonts w:ascii="Brandon text" w:hAnsi="Brandon text" w:cs="Calibri"/>
          <w:bCs/>
          <w:sz w:val="24"/>
          <w:szCs w:val="24"/>
        </w:rPr>
        <w:t>uspeli oz</w:t>
      </w:r>
      <w:r w:rsidR="000C4A42" w:rsidRPr="000C4A42">
        <w:rPr>
          <w:rFonts w:ascii="Brandon text" w:hAnsi="Brandon text" w:cs="Calibri"/>
          <w:bCs/>
          <w:sz w:val="24"/>
          <w:szCs w:val="24"/>
        </w:rPr>
        <w:t xml:space="preserve">načiti </w:t>
      </w:r>
      <w:r w:rsidR="000C4A42">
        <w:rPr>
          <w:rFonts w:ascii="Brandon text" w:hAnsi="Brandon text" w:cs="Calibri"/>
          <w:bCs/>
          <w:sz w:val="24"/>
          <w:szCs w:val="24"/>
        </w:rPr>
        <w:t xml:space="preserve">kar </w:t>
      </w:r>
      <w:r w:rsidR="000C4A42" w:rsidRPr="000C4A42">
        <w:rPr>
          <w:rFonts w:ascii="Brandon text" w:hAnsi="Brandon text" w:cs="Calibri"/>
          <w:bCs/>
          <w:sz w:val="24"/>
          <w:szCs w:val="24"/>
        </w:rPr>
        <w:t>470 km kolesarskih povezav:</w:t>
      </w:r>
      <w:r w:rsidR="000C4A42">
        <w:rPr>
          <w:rFonts w:ascii="Brandon text" w:hAnsi="Brandon text" w:cs="Calibri"/>
          <w:bCs/>
          <w:sz w:val="24"/>
          <w:szCs w:val="24"/>
        </w:rPr>
        <w:t xml:space="preserve"> </w:t>
      </w:r>
      <w:r w:rsidR="000C4A42" w:rsidRPr="000C4A42">
        <w:rPr>
          <w:rFonts w:ascii="Brandon text" w:hAnsi="Brandon text" w:cs="Calibri"/>
          <w:bCs/>
          <w:sz w:val="24"/>
          <w:szCs w:val="24"/>
        </w:rPr>
        <w:t xml:space="preserve">7 krožnih kolesarskih povezav po ovršju Pohorja, 7 povezav v dolino </w:t>
      </w:r>
      <w:r w:rsidR="000C4A42">
        <w:rPr>
          <w:rFonts w:ascii="Brandon text" w:hAnsi="Brandon text" w:cs="Calibri"/>
          <w:bCs/>
          <w:sz w:val="24"/>
          <w:szCs w:val="24"/>
        </w:rPr>
        <w:t>ter na no</w:t>
      </w:r>
      <w:r w:rsidR="00D51A5D">
        <w:rPr>
          <w:rFonts w:ascii="Brandon text" w:hAnsi="Brandon text" w:cs="Calibri"/>
          <w:bCs/>
          <w:sz w:val="24"/>
          <w:szCs w:val="24"/>
        </w:rPr>
        <w:t xml:space="preserve">vo </w:t>
      </w:r>
      <w:r w:rsidR="000C4A42">
        <w:rPr>
          <w:rFonts w:ascii="Brandon text" w:hAnsi="Brandon text" w:cs="Calibri"/>
          <w:bCs/>
          <w:sz w:val="24"/>
          <w:szCs w:val="24"/>
        </w:rPr>
        <w:t>vzpostavili Kozjaško kolesarsko transverza</w:t>
      </w:r>
      <w:r w:rsidR="00FE697D">
        <w:rPr>
          <w:rFonts w:ascii="Brandon text" w:hAnsi="Brandon text" w:cs="Calibri"/>
          <w:bCs/>
          <w:sz w:val="24"/>
          <w:szCs w:val="24"/>
        </w:rPr>
        <w:t>lo.</w:t>
      </w:r>
      <w:r w:rsidR="005E27B9">
        <w:rPr>
          <w:rFonts w:ascii="Brandon text" w:hAnsi="Brandon text" w:cs="Calibri"/>
          <w:bCs/>
          <w:sz w:val="24"/>
          <w:szCs w:val="24"/>
        </w:rPr>
        <w:t xml:space="preserve"> </w:t>
      </w:r>
      <w:r w:rsidR="00D51A5D">
        <w:rPr>
          <w:rFonts w:ascii="Brandon text" w:hAnsi="Brandon text" w:cs="Calibri"/>
          <w:bCs/>
          <w:sz w:val="24"/>
          <w:szCs w:val="24"/>
        </w:rPr>
        <w:t>Veseli nas, da so se s</w:t>
      </w:r>
      <w:r w:rsidR="00B4062B" w:rsidRPr="00B4062B">
        <w:rPr>
          <w:rFonts w:ascii="Brandon text" w:hAnsi="Brandon text" w:cs="Calibri"/>
          <w:bCs/>
          <w:sz w:val="24"/>
          <w:szCs w:val="24"/>
        </w:rPr>
        <w:t xml:space="preserve">lovenska gorska smučišča na Pohorju </w:t>
      </w:r>
      <w:r w:rsidR="00D51A5D" w:rsidRPr="00B4062B">
        <w:rPr>
          <w:rFonts w:ascii="Brandon text" w:hAnsi="Brandon text" w:cs="Calibri"/>
          <w:bCs/>
          <w:sz w:val="24"/>
          <w:szCs w:val="24"/>
        </w:rPr>
        <w:t>s pomočjo vladnega financiranja</w:t>
      </w:r>
      <w:r w:rsidR="00D51A5D">
        <w:rPr>
          <w:rFonts w:ascii="Brandon text" w:hAnsi="Brandon text" w:cs="Calibri"/>
          <w:bCs/>
          <w:sz w:val="24"/>
          <w:szCs w:val="24"/>
        </w:rPr>
        <w:t xml:space="preserve"> </w:t>
      </w:r>
      <w:r w:rsidR="00B4062B" w:rsidRPr="00B4062B">
        <w:rPr>
          <w:rFonts w:ascii="Brandon text" w:hAnsi="Brandon text" w:cs="Calibri"/>
          <w:bCs/>
          <w:sz w:val="24"/>
          <w:szCs w:val="24"/>
        </w:rPr>
        <w:t>uspešno preoblikovala v celoletna turistična središča</w:t>
      </w:r>
      <w:r w:rsidR="00D51A5D">
        <w:rPr>
          <w:rFonts w:ascii="Brandon text" w:hAnsi="Brandon text" w:cs="Calibri"/>
          <w:bCs/>
          <w:sz w:val="24"/>
          <w:szCs w:val="24"/>
        </w:rPr>
        <w:t>.</w:t>
      </w:r>
      <w:r w:rsidR="00B4062B" w:rsidRPr="00B4062B">
        <w:rPr>
          <w:rFonts w:ascii="Brandon text" w:hAnsi="Brandon text" w:cs="Calibri"/>
          <w:bCs/>
          <w:sz w:val="24"/>
          <w:szCs w:val="24"/>
        </w:rPr>
        <w:t xml:space="preserve"> </w:t>
      </w:r>
      <w:r w:rsidR="00471093" w:rsidRPr="00471093">
        <w:rPr>
          <w:rFonts w:ascii="Brandon text" w:hAnsi="Brandon text" w:cs="Calibri"/>
          <w:bCs/>
          <w:sz w:val="24"/>
          <w:szCs w:val="24"/>
        </w:rPr>
        <w:t>Omenjene investicije na Pohorju znašajo v skupni vrednosti 34 mio EUR, ministrstvo jih je podprlo s 24,7 mio EUR.</w:t>
      </w:r>
      <w:r w:rsidR="003D0F15">
        <w:rPr>
          <w:rFonts w:ascii="Brandon text" w:hAnsi="Brandon text" w:cs="Calibri"/>
          <w:bCs/>
          <w:sz w:val="24"/>
          <w:szCs w:val="24"/>
        </w:rPr>
        <w:t xml:space="preserve"> </w:t>
      </w:r>
      <w:r w:rsidR="00AA6CE7">
        <w:rPr>
          <w:rFonts w:ascii="Brandon text" w:hAnsi="Brandon text" w:cs="Calibri"/>
          <w:bCs/>
          <w:sz w:val="24"/>
          <w:szCs w:val="24"/>
        </w:rPr>
        <w:t>Prav tako</w:t>
      </w:r>
      <w:r w:rsidR="008A22EF">
        <w:rPr>
          <w:rFonts w:ascii="Brandon text" w:hAnsi="Brandon text" w:cs="Calibri"/>
          <w:bCs/>
          <w:sz w:val="24"/>
          <w:szCs w:val="24"/>
        </w:rPr>
        <w:t xml:space="preserve"> so v zaključni fazi </w:t>
      </w:r>
      <w:r w:rsidR="00AA6CE7">
        <w:rPr>
          <w:rFonts w:ascii="Brandon text" w:hAnsi="Brandon text" w:cs="Calibri"/>
          <w:bCs/>
          <w:sz w:val="24"/>
          <w:szCs w:val="24"/>
        </w:rPr>
        <w:t>d</w:t>
      </w:r>
      <w:r w:rsidR="00275414">
        <w:rPr>
          <w:rFonts w:ascii="Brandon text" w:hAnsi="Brandon text" w:cs="Calibri"/>
          <w:bCs/>
          <w:sz w:val="24"/>
          <w:szCs w:val="24"/>
        </w:rPr>
        <w:t>olgoletna prizadevanja za vzpostavitev Regijskega parka Pohorje</w:t>
      </w:r>
      <w:r w:rsidR="00AA6CE7">
        <w:rPr>
          <w:rFonts w:ascii="Brandon text" w:hAnsi="Brandon text" w:cs="Calibri"/>
          <w:bCs/>
          <w:sz w:val="24"/>
          <w:szCs w:val="24"/>
        </w:rPr>
        <w:t xml:space="preserve">. </w:t>
      </w:r>
    </w:p>
    <w:p w14:paraId="1EF6979F" w14:textId="6A5C5EA8" w:rsidR="007F5963" w:rsidRDefault="004507C5" w:rsidP="00EC6DE9">
      <w:pPr>
        <w:spacing w:line="288" w:lineRule="auto"/>
        <w:jc w:val="both"/>
        <w:rPr>
          <w:rFonts w:ascii="Brandon text" w:hAnsi="Brandon text" w:cs="Calibri"/>
          <w:bCs/>
          <w:sz w:val="24"/>
          <w:szCs w:val="24"/>
        </w:rPr>
      </w:pPr>
      <w:r w:rsidRPr="004507C5">
        <w:rPr>
          <w:rFonts w:ascii="Brandon text" w:hAnsi="Brandon text" w:cs="Calibri"/>
          <w:bCs/>
          <w:sz w:val="24"/>
          <w:szCs w:val="24"/>
        </w:rPr>
        <w:t xml:space="preserve">Ob tem svežem razvoju in nadgradnji smučarskih središč se obeta nov zagon za turizem </w:t>
      </w:r>
      <w:r w:rsidR="00EC6DE9">
        <w:rPr>
          <w:rFonts w:ascii="Brandon text" w:hAnsi="Brandon text" w:cs="Calibri"/>
          <w:bCs/>
          <w:sz w:val="24"/>
          <w:szCs w:val="24"/>
        </w:rPr>
        <w:t>na Pohorju</w:t>
      </w:r>
      <w:r w:rsidRPr="004507C5">
        <w:rPr>
          <w:rFonts w:ascii="Brandon text" w:hAnsi="Brandon text" w:cs="Calibri"/>
          <w:bCs/>
          <w:sz w:val="24"/>
          <w:szCs w:val="24"/>
        </w:rPr>
        <w:t>. Te spremembe bodo ne le privabile ljubitelje zimskih športov, temveč tudi tiste, ki si želijo raznolikosti in aktivnosti v gorskem okolju skozi vse letne čase. Gre za pomemben mejnik, s katerim se postavlja nov standard za preoblikovanje slovenskih gorskih središč</w:t>
      </w:r>
      <w:r w:rsidR="00EC6DE9">
        <w:rPr>
          <w:rFonts w:ascii="Brandon text" w:hAnsi="Brandon text" w:cs="Calibri"/>
          <w:bCs/>
          <w:sz w:val="24"/>
          <w:szCs w:val="24"/>
        </w:rPr>
        <w:t xml:space="preserve">. Na ta način smo bližje cilju, da </w:t>
      </w:r>
      <w:r w:rsidR="005E27B9">
        <w:rPr>
          <w:rFonts w:ascii="Brandon text" w:hAnsi="Brandon text" w:cs="Calibri"/>
          <w:bCs/>
          <w:sz w:val="24"/>
          <w:szCs w:val="24"/>
        </w:rPr>
        <w:t xml:space="preserve">postanemo konkurenčni podobnim destinacijam doma in v tujini. </w:t>
      </w:r>
    </w:p>
    <w:p w14:paraId="52DB3D72" w14:textId="0F4DEFED" w:rsidR="00EC6DE9" w:rsidRDefault="00EC6DE9" w:rsidP="004039F4">
      <w:pPr>
        <w:spacing w:line="288" w:lineRule="auto"/>
        <w:jc w:val="both"/>
        <w:rPr>
          <w:rFonts w:ascii="Brandon text" w:hAnsi="Brandon text" w:cs="Calibri"/>
          <w:bCs/>
          <w:sz w:val="24"/>
          <w:szCs w:val="24"/>
        </w:rPr>
      </w:pPr>
      <w:r>
        <w:rPr>
          <w:rFonts w:ascii="Brandon text" w:hAnsi="Brandon text" w:cs="Calibri"/>
          <w:bCs/>
          <w:sz w:val="24"/>
          <w:szCs w:val="24"/>
        </w:rPr>
        <w:t xml:space="preserve">Predsednik in pobudnik </w:t>
      </w:r>
      <w:r w:rsidR="005F54C0">
        <w:rPr>
          <w:rFonts w:ascii="Brandon text" w:hAnsi="Brandon text" w:cs="Calibri"/>
          <w:bCs/>
          <w:sz w:val="24"/>
          <w:szCs w:val="24"/>
        </w:rPr>
        <w:t>p</w:t>
      </w:r>
      <w:r>
        <w:rPr>
          <w:rFonts w:ascii="Brandon text" w:hAnsi="Brandon text" w:cs="Calibri"/>
          <w:bCs/>
          <w:sz w:val="24"/>
          <w:szCs w:val="24"/>
        </w:rPr>
        <w:t xml:space="preserve">artnerstva, </w:t>
      </w:r>
      <w:r w:rsidRPr="00EC6DE9">
        <w:rPr>
          <w:rFonts w:ascii="Brandon text" w:hAnsi="Brandon text" w:cs="Calibri"/>
          <w:b/>
          <w:sz w:val="24"/>
          <w:szCs w:val="24"/>
        </w:rPr>
        <w:t>Aleksander Saša Arsenovič</w:t>
      </w:r>
      <w:r>
        <w:rPr>
          <w:rFonts w:ascii="Brandon text" w:hAnsi="Brandon text" w:cs="Calibri"/>
          <w:bCs/>
          <w:sz w:val="24"/>
          <w:szCs w:val="24"/>
        </w:rPr>
        <w:t>, župan Mestne občine Maribor</w:t>
      </w:r>
      <w:r w:rsidR="00093F69">
        <w:rPr>
          <w:rFonts w:ascii="Brandon text" w:hAnsi="Brandon text" w:cs="Calibri"/>
          <w:bCs/>
          <w:sz w:val="24"/>
          <w:szCs w:val="24"/>
        </w:rPr>
        <w:t>,</w:t>
      </w:r>
      <w:r>
        <w:rPr>
          <w:rFonts w:ascii="Brandon text" w:hAnsi="Brandon text" w:cs="Calibri"/>
          <w:bCs/>
          <w:sz w:val="24"/>
          <w:szCs w:val="24"/>
        </w:rPr>
        <w:t xml:space="preserve"> </w:t>
      </w:r>
      <w:r w:rsidR="005F54C0">
        <w:rPr>
          <w:rFonts w:ascii="Brandon text" w:hAnsi="Brandon text" w:cs="Calibri"/>
          <w:bCs/>
          <w:sz w:val="24"/>
          <w:szCs w:val="24"/>
        </w:rPr>
        <w:t xml:space="preserve">se s ponosom ozira na </w:t>
      </w:r>
      <w:r w:rsidR="0028694B">
        <w:rPr>
          <w:rFonts w:ascii="Brandon text" w:hAnsi="Brandon text" w:cs="Calibri"/>
          <w:bCs/>
          <w:sz w:val="24"/>
          <w:szCs w:val="24"/>
        </w:rPr>
        <w:t>p</w:t>
      </w:r>
      <w:r w:rsidR="00093F69">
        <w:rPr>
          <w:rFonts w:ascii="Brandon text" w:hAnsi="Brandon text" w:cs="Calibri"/>
          <w:bCs/>
          <w:sz w:val="24"/>
          <w:szCs w:val="24"/>
        </w:rPr>
        <w:t>re</w:t>
      </w:r>
      <w:r w:rsidR="0028694B">
        <w:rPr>
          <w:rFonts w:ascii="Brandon text" w:hAnsi="Brandon text" w:cs="Calibri"/>
          <w:bCs/>
          <w:sz w:val="24"/>
          <w:szCs w:val="24"/>
        </w:rPr>
        <w:t xml:space="preserve">hojeno pot, z zavedanjem, da je ogromno </w:t>
      </w:r>
      <w:r w:rsidR="00320473">
        <w:rPr>
          <w:rFonts w:ascii="Brandon text" w:hAnsi="Brandon text" w:cs="Calibri"/>
          <w:bCs/>
          <w:sz w:val="24"/>
          <w:szCs w:val="24"/>
        </w:rPr>
        <w:t xml:space="preserve">izzivov še pred nami. </w:t>
      </w:r>
      <w:r w:rsidR="004039F4">
        <w:rPr>
          <w:rFonts w:ascii="Brandon text" w:hAnsi="Brandon text" w:cs="Calibri"/>
          <w:bCs/>
          <w:sz w:val="24"/>
          <w:szCs w:val="24"/>
        </w:rPr>
        <w:t>»</w:t>
      </w:r>
      <w:r w:rsidR="004039F4" w:rsidRPr="0098180C">
        <w:rPr>
          <w:rFonts w:ascii="Brandon text" w:hAnsi="Brandon text" w:cs="Calibri"/>
          <w:bCs/>
          <w:i/>
          <w:iCs/>
          <w:sz w:val="24"/>
          <w:szCs w:val="24"/>
        </w:rPr>
        <w:t xml:space="preserve">Da bi uspešno reševali izzive, bomo nadaljevali z odprtim dialogom med </w:t>
      </w:r>
      <w:r w:rsidR="004039F4" w:rsidRPr="0098180C">
        <w:rPr>
          <w:rFonts w:ascii="Brandon text" w:hAnsi="Brandon text" w:cs="Calibri"/>
          <w:bCs/>
          <w:i/>
          <w:iCs/>
          <w:sz w:val="24"/>
          <w:szCs w:val="24"/>
        </w:rPr>
        <w:lastRenderedPageBreak/>
        <w:t>partnerji, kjer bomo prisluhnili idejam in predlogom vsakega posameznega deležnika. S skupnimi močmi bomo iskali inovativne rešitve, ki bodo hkrati spodbujale turistični razvoj in varovanje naravnega okolja.</w:t>
      </w:r>
      <w:r w:rsidR="0098180C" w:rsidRPr="0098180C">
        <w:rPr>
          <w:rFonts w:ascii="Brandon text" w:hAnsi="Brandon text" w:cs="Calibri"/>
          <w:bCs/>
          <w:i/>
          <w:iCs/>
          <w:sz w:val="24"/>
          <w:szCs w:val="24"/>
        </w:rPr>
        <w:t xml:space="preserve"> </w:t>
      </w:r>
      <w:r w:rsidR="004039F4" w:rsidRPr="0098180C">
        <w:rPr>
          <w:rFonts w:ascii="Brandon text" w:hAnsi="Brandon text" w:cs="Calibri"/>
          <w:bCs/>
          <w:i/>
          <w:iCs/>
          <w:sz w:val="24"/>
          <w:szCs w:val="24"/>
        </w:rPr>
        <w:t>Poudaril bi tudi pomen tesnega sodelovanja z lokalno skupnostjo, saj se zavedamo, da je njen prispevek ključen pri doseganju trajnostnih ciljev. Skupaj bomo spodbujali odgovorno turistično prakso, vlagali v ohranjanje biotske raznovrstnosti ter skrbeli za ohranjanje kulturne dediščine</w:t>
      </w:r>
      <w:r w:rsidR="004039F4" w:rsidRPr="004039F4">
        <w:rPr>
          <w:rFonts w:ascii="Brandon text" w:hAnsi="Brandon text" w:cs="Calibri"/>
          <w:bCs/>
          <w:sz w:val="24"/>
          <w:szCs w:val="24"/>
        </w:rPr>
        <w:t>.</w:t>
      </w:r>
      <w:r w:rsidR="0098180C">
        <w:rPr>
          <w:rFonts w:ascii="Brandon text" w:hAnsi="Brandon text" w:cs="Calibri"/>
          <w:bCs/>
          <w:sz w:val="24"/>
          <w:szCs w:val="24"/>
        </w:rPr>
        <w:t>«</w:t>
      </w:r>
    </w:p>
    <w:p w14:paraId="57CEF843" w14:textId="6376CABF" w:rsidR="009A03CF" w:rsidRDefault="00D74A54" w:rsidP="00EC6DE9">
      <w:pPr>
        <w:spacing w:line="288" w:lineRule="auto"/>
        <w:jc w:val="both"/>
        <w:rPr>
          <w:rFonts w:ascii="Brandon text" w:hAnsi="Brandon text" w:cs="Calibri"/>
          <w:bCs/>
          <w:sz w:val="24"/>
          <w:szCs w:val="24"/>
        </w:rPr>
      </w:pPr>
      <w:r>
        <w:rPr>
          <w:rFonts w:ascii="Brandon text" w:hAnsi="Brandon text" w:cs="Calibri"/>
          <w:bCs/>
          <w:sz w:val="24"/>
          <w:szCs w:val="24"/>
        </w:rPr>
        <w:t>Poudariti je treba, da tudi</w:t>
      </w:r>
      <w:r w:rsidR="00FE6521">
        <w:rPr>
          <w:rFonts w:ascii="Brandon text" w:hAnsi="Brandon text" w:cs="Calibri"/>
          <w:bCs/>
          <w:sz w:val="24"/>
          <w:szCs w:val="24"/>
        </w:rPr>
        <w:t xml:space="preserve"> nacionaln</w:t>
      </w:r>
      <w:r>
        <w:rPr>
          <w:rFonts w:ascii="Brandon text" w:hAnsi="Brandon text" w:cs="Calibri"/>
          <w:bCs/>
          <w:sz w:val="24"/>
          <w:szCs w:val="24"/>
        </w:rPr>
        <w:t>a</w:t>
      </w:r>
      <w:r w:rsidR="00FE6521">
        <w:rPr>
          <w:rFonts w:ascii="Brandon text" w:hAnsi="Brandon text" w:cs="Calibri"/>
          <w:bCs/>
          <w:sz w:val="24"/>
          <w:szCs w:val="24"/>
        </w:rPr>
        <w:t xml:space="preserve"> turističn</w:t>
      </w:r>
      <w:r>
        <w:rPr>
          <w:rFonts w:ascii="Brandon text" w:hAnsi="Brandon text" w:cs="Calibri"/>
          <w:bCs/>
          <w:sz w:val="24"/>
          <w:szCs w:val="24"/>
        </w:rPr>
        <w:t>a</w:t>
      </w:r>
      <w:r w:rsidR="00FE6521">
        <w:rPr>
          <w:rFonts w:ascii="Brandon text" w:hAnsi="Brandon text" w:cs="Calibri"/>
          <w:bCs/>
          <w:sz w:val="24"/>
          <w:szCs w:val="24"/>
        </w:rPr>
        <w:t xml:space="preserve"> strategij</w:t>
      </w:r>
      <w:r>
        <w:rPr>
          <w:rFonts w:ascii="Brandon text" w:hAnsi="Brandon text" w:cs="Calibri"/>
          <w:bCs/>
          <w:sz w:val="24"/>
          <w:szCs w:val="24"/>
        </w:rPr>
        <w:t>a</w:t>
      </w:r>
      <w:r w:rsidR="00F22336">
        <w:rPr>
          <w:rFonts w:ascii="Brandon text" w:hAnsi="Brandon text" w:cs="Calibri"/>
          <w:bCs/>
          <w:sz w:val="24"/>
          <w:szCs w:val="24"/>
        </w:rPr>
        <w:t xml:space="preserve"> </w:t>
      </w:r>
      <w:r>
        <w:rPr>
          <w:rFonts w:ascii="Brandon text" w:hAnsi="Brandon text" w:cs="Calibri"/>
          <w:bCs/>
          <w:sz w:val="24"/>
          <w:szCs w:val="24"/>
        </w:rPr>
        <w:t>podpira regijska povezovanja</w:t>
      </w:r>
      <w:r w:rsidR="00F22336">
        <w:rPr>
          <w:rFonts w:ascii="Brandon text" w:hAnsi="Brandon text" w:cs="Calibri"/>
          <w:bCs/>
          <w:sz w:val="24"/>
          <w:szCs w:val="24"/>
        </w:rPr>
        <w:t>, kot je Partnerstvo za Pohorje</w:t>
      </w:r>
      <w:r w:rsidR="00CE1110">
        <w:rPr>
          <w:rFonts w:ascii="Brandon text" w:hAnsi="Brandon text" w:cs="Calibri"/>
          <w:bCs/>
          <w:sz w:val="24"/>
          <w:szCs w:val="24"/>
        </w:rPr>
        <w:t xml:space="preserve">. </w:t>
      </w:r>
      <w:r w:rsidR="00895468">
        <w:rPr>
          <w:rFonts w:ascii="Brandon text" w:hAnsi="Brandon text" w:cs="Calibri"/>
          <w:bCs/>
          <w:sz w:val="24"/>
          <w:szCs w:val="24"/>
        </w:rPr>
        <w:t xml:space="preserve">Zato smo v okviru načrta aktivnosti z leti 2024 in 2025 prednostno </w:t>
      </w:r>
      <w:r w:rsidR="00405D5D">
        <w:rPr>
          <w:rFonts w:ascii="Brandon text" w:hAnsi="Brandon text" w:cs="Calibri"/>
          <w:bCs/>
          <w:sz w:val="24"/>
          <w:szCs w:val="24"/>
        </w:rPr>
        <w:t xml:space="preserve">umestili področji umetnosti in kulture, ki jih bo </w:t>
      </w:r>
      <w:r w:rsidR="00BE2BF9">
        <w:rPr>
          <w:rFonts w:ascii="Brandon text" w:hAnsi="Brandon text" w:cs="Calibri"/>
          <w:bCs/>
          <w:sz w:val="24"/>
          <w:szCs w:val="24"/>
        </w:rPr>
        <w:t>v okviru</w:t>
      </w:r>
      <w:r w:rsidR="00405D5D">
        <w:rPr>
          <w:rFonts w:ascii="Brandon text" w:hAnsi="Brandon text" w:cs="Calibri"/>
          <w:bCs/>
          <w:sz w:val="24"/>
          <w:szCs w:val="24"/>
        </w:rPr>
        <w:t xml:space="preserve"> promocije podprla tudi </w:t>
      </w:r>
      <w:r w:rsidR="00E974D3" w:rsidRPr="00E974D3">
        <w:rPr>
          <w:rFonts w:ascii="Brandon text" w:hAnsi="Brandon text" w:cs="Calibri"/>
          <w:bCs/>
          <w:sz w:val="24"/>
          <w:szCs w:val="24"/>
        </w:rPr>
        <w:t>Slovensk</w:t>
      </w:r>
      <w:r w:rsidR="00405D5D">
        <w:rPr>
          <w:rFonts w:ascii="Brandon text" w:hAnsi="Brandon text" w:cs="Calibri"/>
          <w:bCs/>
          <w:sz w:val="24"/>
          <w:szCs w:val="24"/>
        </w:rPr>
        <w:t>a</w:t>
      </w:r>
      <w:r w:rsidR="00E974D3" w:rsidRPr="00E974D3">
        <w:rPr>
          <w:rFonts w:ascii="Brandon text" w:hAnsi="Brandon text" w:cs="Calibri"/>
          <w:bCs/>
          <w:sz w:val="24"/>
          <w:szCs w:val="24"/>
        </w:rPr>
        <w:t xml:space="preserve"> turističn</w:t>
      </w:r>
      <w:r w:rsidR="00405D5D">
        <w:rPr>
          <w:rFonts w:ascii="Brandon text" w:hAnsi="Brandon text" w:cs="Calibri"/>
          <w:bCs/>
          <w:sz w:val="24"/>
          <w:szCs w:val="24"/>
        </w:rPr>
        <w:t>a</w:t>
      </w:r>
      <w:r w:rsidR="00E974D3" w:rsidRPr="00E974D3">
        <w:rPr>
          <w:rFonts w:ascii="Brandon text" w:hAnsi="Brandon text" w:cs="Calibri"/>
          <w:bCs/>
          <w:sz w:val="24"/>
          <w:szCs w:val="24"/>
        </w:rPr>
        <w:t xml:space="preserve"> organizacij</w:t>
      </w:r>
      <w:r w:rsidR="00405D5D">
        <w:rPr>
          <w:rFonts w:ascii="Brandon text" w:hAnsi="Brandon text" w:cs="Calibri"/>
          <w:bCs/>
          <w:sz w:val="24"/>
          <w:szCs w:val="24"/>
        </w:rPr>
        <w:t>a.</w:t>
      </w:r>
      <w:r w:rsidR="0012192E">
        <w:rPr>
          <w:rFonts w:ascii="Brandon text" w:hAnsi="Brandon text" w:cs="Calibri"/>
          <w:bCs/>
          <w:sz w:val="24"/>
          <w:szCs w:val="24"/>
        </w:rPr>
        <w:t xml:space="preserve"> </w:t>
      </w:r>
      <w:r w:rsidR="0012192E">
        <w:rPr>
          <w:rFonts w:ascii="Brandon text" w:hAnsi="Brandon text" w:cs="Calibri" w:hint="eastAsia"/>
          <w:bCs/>
          <w:sz w:val="24"/>
          <w:szCs w:val="24"/>
        </w:rPr>
        <w:t>Š</w:t>
      </w:r>
      <w:r w:rsidR="0012192E">
        <w:rPr>
          <w:rFonts w:ascii="Brandon text" w:hAnsi="Brandon text" w:cs="Calibri"/>
          <w:bCs/>
          <w:sz w:val="24"/>
          <w:szCs w:val="24"/>
        </w:rPr>
        <w:t xml:space="preserve">e naprej pa bomo skrbeli za razvoj </w:t>
      </w:r>
      <w:r w:rsidR="00AA6CE7">
        <w:rPr>
          <w:rFonts w:ascii="Brandon text" w:hAnsi="Brandon text" w:cs="Calibri"/>
          <w:bCs/>
          <w:sz w:val="24"/>
          <w:szCs w:val="24"/>
        </w:rPr>
        <w:t xml:space="preserve">cestne, </w:t>
      </w:r>
      <w:r w:rsidR="0012192E">
        <w:rPr>
          <w:rFonts w:ascii="Brandon text" w:hAnsi="Brandon text" w:cs="Calibri"/>
          <w:bCs/>
          <w:sz w:val="24"/>
          <w:szCs w:val="24"/>
        </w:rPr>
        <w:t xml:space="preserve">kolesarske in pohodniške infrastrukture ter </w:t>
      </w:r>
      <w:r w:rsidR="00F11688">
        <w:rPr>
          <w:rFonts w:ascii="Brandon text" w:hAnsi="Brandon text" w:cs="Calibri"/>
          <w:bCs/>
          <w:sz w:val="24"/>
          <w:szCs w:val="24"/>
        </w:rPr>
        <w:t xml:space="preserve">skupaj s partnerji pripravljali projekte </w:t>
      </w:r>
      <w:r w:rsidR="00D46B69">
        <w:rPr>
          <w:rFonts w:ascii="Brandon text" w:hAnsi="Brandon text" w:cs="Calibri"/>
          <w:bCs/>
          <w:sz w:val="24"/>
          <w:szCs w:val="24"/>
        </w:rPr>
        <w:t xml:space="preserve">za </w:t>
      </w:r>
      <w:r w:rsidR="00F11688">
        <w:rPr>
          <w:rFonts w:ascii="Brandon text" w:hAnsi="Brandon text" w:cs="Calibri"/>
          <w:bCs/>
          <w:sz w:val="24"/>
          <w:szCs w:val="24"/>
        </w:rPr>
        <w:t>pridobitev</w:t>
      </w:r>
      <w:r w:rsidR="00D46B69">
        <w:rPr>
          <w:rFonts w:ascii="Brandon text" w:hAnsi="Brandon text" w:cs="Calibri"/>
          <w:bCs/>
          <w:sz w:val="24"/>
          <w:szCs w:val="24"/>
        </w:rPr>
        <w:t xml:space="preserve"> nacionalnih in evropskih sredstev.</w:t>
      </w:r>
    </w:p>
    <w:p w14:paraId="2B572687" w14:textId="0BFAC3E3" w:rsidR="004775C1" w:rsidRDefault="004775C1" w:rsidP="00EC6DE9">
      <w:pPr>
        <w:spacing w:line="288" w:lineRule="auto"/>
        <w:jc w:val="both"/>
        <w:rPr>
          <w:rFonts w:ascii="Brandon text" w:hAnsi="Brandon text" w:cs="Calibri"/>
          <w:bCs/>
          <w:sz w:val="24"/>
          <w:szCs w:val="24"/>
        </w:rPr>
      </w:pPr>
      <w:r>
        <w:rPr>
          <w:rFonts w:ascii="Brandon text" w:hAnsi="Brandon text" w:cs="Calibri"/>
          <w:bCs/>
          <w:sz w:val="24"/>
          <w:szCs w:val="24"/>
        </w:rPr>
        <w:t xml:space="preserve">RRA Podravje </w:t>
      </w:r>
      <w:r w:rsidR="00483D21">
        <w:rPr>
          <w:rFonts w:ascii="Brandon text" w:hAnsi="Brandon text" w:cs="Calibri"/>
          <w:bCs/>
          <w:sz w:val="24"/>
          <w:szCs w:val="24"/>
        </w:rPr>
        <w:t>-</w:t>
      </w:r>
      <w:r>
        <w:rPr>
          <w:rFonts w:ascii="Brandon text" w:hAnsi="Brandon text" w:cs="Calibri"/>
          <w:bCs/>
          <w:sz w:val="24"/>
          <w:szCs w:val="24"/>
        </w:rPr>
        <w:t xml:space="preserve"> Maribor</w:t>
      </w:r>
      <w:r w:rsidR="009A452B">
        <w:rPr>
          <w:rFonts w:ascii="Brandon text" w:hAnsi="Brandon text" w:cs="Calibri"/>
          <w:bCs/>
          <w:sz w:val="24"/>
          <w:szCs w:val="24"/>
        </w:rPr>
        <w:t>, koordinator Partnerstva za Pohorje, se zaveda odgovornosti</w:t>
      </w:r>
      <w:r w:rsidR="00483D21">
        <w:rPr>
          <w:rFonts w:ascii="Brandon text" w:hAnsi="Brandon text" w:cs="Calibri"/>
          <w:bCs/>
          <w:sz w:val="24"/>
          <w:szCs w:val="24"/>
        </w:rPr>
        <w:t xml:space="preserve">, ki so mu jo zaupali partnerji. </w:t>
      </w:r>
      <w:r w:rsidR="00C4322A">
        <w:rPr>
          <w:rFonts w:ascii="Brandon text" w:hAnsi="Brandon text" w:cs="Calibri"/>
          <w:bCs/>
          <w:sz w:val="24"/>
          <w:szCs w:val="24"/>
        </w:rPr>
        <w:t>»</w:t>
      </w:r>
      <w:r w:rsidR="005C1323" w:rsidRPr="00EA0722">
        <w:rPr>
          <w:rFonts w:ascii="Brandon text" w:hAnsi="Brandon text" w:cs="Calibri"/>
          <w:bCs/>
          <w:i/>
          <w:iCs/>
          <w:sz w:val="24"/>
          <w:szCs w:val="24"/>
        </w:rPr>
        <w:t>Do danes so narejeni dobr</w:t>
      </w:r>
      <w:r w:rsidR="00660818">
        <w:rPr>
          <w:rFonts w:ascii="Brandon text" w:hAnsi="Brandon text" w:cs="Calibri"/>
          <w:bCs/>
          <w:i/>
          <w:iCs/>
          <w:sz w:val="24"/>
          <w:szCs w:val="24"/>
        </w:rPr>
        <w:t>i</w:t>
      </w:r>
      <w:r w:rsidR="005C1323" w:rsidRPr="00EA0722">
        <w:rPr>
          <w:rFonts w:ascii="Brandon text" w:hAnsi="Brandon text" w:cs="Calibri"/>
          <w:bCs/>
          <w:i/>
          <w:iCs/>
          <w:sz w:val="24"/>
          <w:szCs w:val="24"/>
        </w:rPr>
        <w:t xml:space="preserve"> temelji, na katerih lahko gradimo naprej. </w:t>
      </w:r>
      <w:r w:rsidR="00BF5368" w:rsidRPr="00EA0722">
        <w:rPr>
          <w:rFonts w:ascii="Brandon text" w:hAnsi="Brandon text" w:cs="Calibri"/>
          <w:bCs/>
          <w:i/>
          <w:iCs/>
          <w:sz w:val="24"/>
          <w:szCs w:val="24"/>
        </w:rPr>
        <w:t xml:space="preserve">Zavedati pa </w:t>
      </w:r>
      <w:r w:rsidR="00797E6B" w:rsidRPr="00EA0722">
        <w:rPr>
          <w:rFonts w:ascii="Brandon text" w:hAnsi="Brandon text" w:cs="Calibri"/>
          <w:bCs/>
          <w:i/>
          <w:iCs/>
          <w:sz w:val="24"/>
          <w:szCs w:val="24"/>
        </w:rPr>
        <w:t>se je treba</w:t>
      </w:r>
      <w:r w:rsidR="00BF5368" w:rsidRPr="00EA0722">
        <w:rPr>
          <w:rFonts w:ascii="Brandon text" w:hAnsi="Brandon text" w:cs="Calibri"/>
          <w:bCs/>
          <w:i/>
          <w:iCs/>
          <w:sz w:val="24"/>
          <w:szCs w:val="24"/>
        </w:rPr>
        <w:t xml:space="preserve">, da moramo vsi ponotranjiti idejo </w:t>
      </w:r>
      <w:r w:rsidR="00797E6B" w:rsidRPr="00EA0722">
        <w:rPr>
          <w:rFonts w:ascii="Brandon text" w:hAnsi="Brandon text" w:cs="Calibri"/>
          <w:bCs/>
          <w:i/>
          <w:iCs/>
          <w:sz w:val="24"/>
          <w:szCs w:val="24"/>
        </w:rPr>
        <w:t xml:space="preserve">povezanega Pohorja, saj bomo le </w:t>
      </w:r>
      <w:r w:rsidR="00660818">
        <w:rPr>
          <w:rFonts w:ascii="Brandon text" w:hAnsi="Brandon text" w:cs="Calibri"/>
          <w:bCs/>
          <w:i/>
          <w:iCs/>
          <w:sz w:val="24"/>
          <w:szCs w:val="24"/>
        </w:rPr>
        <w:t xml:space="preserve">na </w:t>
      </w:r>
      <w:r w:rsidR="00797E6B" w:rsidRPr="00EA0722">
        <w:rPr>
          <w:rFonts w:ascii="Brandon text" w:hAnsi="Brandon text" w:cs="Calibri"/>
          <w:bCs/>
          <w:i/>
          <w:iCs/>
          <w:sz w:val="24"/>
          <w:szCs w:val="24"/>
        </w:rPr>
        <w:t>ta način močnejši</w:t>
      </w:r>
      <w:r w:rsidR="00797E6B">
        <w:rPr>
          <w:rFonts w:ascii="Brandon text" w:hAnsi="Brandon text" w:cs="Calibri"/>
          <w:bCs/>
          <w:sz w:val="24"/>
          <w:szCs w:val="24"/>
        </w:rPr>
        <w:t xml:space="preserve">,« je dodala nova direktorica agencije, </w:t>
      </w:r>
      <w:r w:rsidR="00797E6B" w:rsidRPr="00797E6B">
        <w:rPr>
          <w:rFonts w:ascii="Brandon text" w:hAnsi="Brandon text" w:cs="Calibri"/>
          <w:b/>
          <w:sz w:val="24"/>
          <w:szCs w:val="24"/>
        </w:rPr>
        <w:t>Nataša Ritonija</w:t>
      </w:r>
      <w:r w:rsidR="00797E6B">
        <w:rPr>
          <w:rFonts w:ascii="Brandon text" w:hAnsi="Brandon text" w:cs="Calibri"/>
          <w:bCs/>
          <w:sz w:val="24"/>
          <w:szCs w:val="24"/>
        </w:rPr>
        <w:t xml:space="preserve">. </w:t>
      </w:r>
    </w:p>
    <w:p w14:paraId="375025F6" w14:textId="7D80AE5A" w:rsidR="00797E6B" w:rsidRDefault="00B5144B" w:rsidP="00EC6DE9">
      <w:pPr>
        <w:spacing w:line="288" w:lineRule="auto"/>
        <w:jc w:val="both"/>
        <w:rPr>
          <w:rFonts w:ascii="Brandon text" w:hAnsi="Brandon text" w:cs="Calibri"/>
          <w:bCs/>
          <w:sz w:val="24"/>
          <w:szCs w:val="24"/>
        </w:rPr>
      </w:pPr>
      <w:r w:rsidRPr="00B5144B">
        <w:rPr>
          <w:rFonts w:ascii="Brandon text" w:hAnsi="Brandon text" w:cs="Calibri"/>
          <w:bCs/>
          <w:sz w:val="24"/>
          <w:szCs w:val="24"/>
        </w:rPr>
        <w:t xml:space="preserve">S ponosom bomo </w:t>
      </w:r>
      <w:r>
        <w:rPr>
          <w:rFonts w:ascii="Brandon text" w:hAnsi="Brandon text" w:cs="Calibri"/>
          <w:bCs/>
          <w:sz w:val="24"/>
          <w:szCs w:val="24"/>
        </w:rPr>
        <w:t xml:space="preserve">še naprej </w:t>
      </w:r>
      <w:r w:rsidRPr="00B5144B">
        <w:rPr>
          <w:rFonts w:ascii="Brandon text" w:hAnsi="Brandon text" w:cs="Calibri"/>
          <w:bCs/>
          <w:sz w:val="24"/>
          <w:szCs w:val="24"/>
        </w:rPr>
        <w:t>predstavljali Pohorje kot biser, ki navdušuje obiskovalce v vseh letnih časih</w:t>
      </w:r>
      <w:r w:rsidR="00C72627">
        <w:rPr>
          <w:rFonts w:ascii="Brandon text" w:hAnsi="Brandon text" w:cs="Calibri"/>
          <w:bCs/>
          <w:sz w:val="24"/>
          <w:szCs w:val="24"/>
        </w:rPr>
        <w:t xml:space="preserve">. </w:t>
      </w:r>
      <w:r>
        <w:rPr>
          <w:rFonts w:ascii="Brandon text" w:hAnsi="Brandon text" w:cs="Calibri"/>
          <w:bCs/>
          <w:sz w:val="24"/>
          <w:szCs w:val="24"/>
        </w:rPr>
        <w:t>T</w:t>
      </w:r>
      <w:r w:rsidR="00C72627">
        <w:rPr>
          <w:rFonts w:ascii="Brandon text" w:hAnsi="Brandon text" w:cs="Calibri"/>
          <w:bCs/>
          <w:sz w:val="24"/>
          <w:szCs w:val="24"/>
        </w:rPr>
        <w:t>rudili</w:t>
      </w:r>
      <w:r>
        <w:rPr>
          <w:rFonts w:ascii="Brandon text" w:hAnsi="Brandon text" w:cs="Calibri"/>
          <w:bCs/>
          <w:sz w:val="24"/>
          <w:szCs w:val="24"/>
        </w:rPr>
        <w:t xml:space="preserve"> se bomo</w:t>
      </w:r>
      <w:r w:rsidR="00C72627">
        <w:rPr>
          <w:rFonts w:ascii="Brandon text" w:hAnsi="Brandon text" w:cs="Calibri"/>
          <w:bCs/>
          <w:sz w:val="24"/>
          <w:szCs w:val="24"/>
        </w:rPr>
        <w:t>, da njegova ne</w:t>
      </w:r>
      <w:r w:rsidR="000A1F5C">
        <w:rPr>
          <w:rFonts w:ascii="Brandon text" w:hAnsi="Brandon text" w:cs="Calibri"/>
          <w:bCs/>
          <w:sz w:val="24"/>
          <w:szCs w:val="24"/>
        </w:rPr>
        <w:t xml:space="preserve">ukrotljiva </w:t>
      </w:r>
      <w:r w:rsidR="00C72627">
        <w:rPr>
          <w:rFonts w:ascii="Brandon text" w:hAnsi="Brandon text" w:cs="Calibri"/>
          <w:bCs/>
          <w:sz w:val="24"/>
          <w:szCs w:val="24"/>
        </w:rPr>
        <w:t xml:space="preserve">narava </w:t>
      </w:r>
      <w:r w:rsidR="00371433">
        <w:rPr>
          <w:rFonts w:ascii="Brandon text" w:hAnsi="Brandon text" w:cs="Calibri"/>
          <w:bCs/>
          <w:sz w:val="24"/>
          <w:szCs w:val="24"/>
        </w:rPr>
        <w:t>na 800 km</w:t>
      </w:r>
      <w:r w:rsidR="00371433" w:rsidRPr="00371433">
        <w:rPr>
          <w:rFonts w:ascii="Brandon text" w:hAnsi="Brandon text" w:cs="Calibri"/>
          <w:bCs/>
          <w:sz w:val="24"/>
          <w:szCs w:val="24"/>
          <w:vertAlign w:val="superscript"/>
        </w:rPr>
        <w:t>2</w:t>
      </w:r>
      <w:r w:rsidR="00371433">
        <w:rPr>
          <w:rFonts w:ascii="Brandon text" w:hAnsi="Brandon text" w:cs="Calibri"/>
          <w:bCs/>
          <w:sz w:val="24"/>
          <w:szCs w:val="24"/>
        </w:rPr>
        <w:t xml:space="preserve"> </w:t>
      </w:r>
      <w:r w:rsidR="00C72627">
        <w:rPr>
          <w:rFonts w:ascii="Brandon text" w:hAnsi="Brandon text" w:cs="Calibri"/>
          <w:bCs/>
          <w:sz w:val="24"/>
          <w:szCs w:val="24"/>
        </w:rPr>
        <w:t xml:space="preserve">ostane </w:t>
      </w:r>
      <w:r w:rsidR="00371433">
        <w:rPr>
          <w:rFonts w:ascii="Brandon text" w:hAnsi="Brandon text" w:cs="Calibri"/>
          <w:bCs/>
          <w:sz w:val="24"/>
          <w:szCs w:val="24"/>
        </w:rPr>
        <w:t>zgled sožitje človeka in narave</w:t>
      </w:r>
      <w:r w:rsidR="002C06B3">
        <w:rPr>
          <w:rFonts w:ascii="Brandon text" w:hAnsi="Brandon text" w:cs="Calibri"/>
          <w:bCs/>
          <w:sz w:val="24"/>
          <w:szCs w:val="24"/>
        </w:rPr>
        <w:t>.</w:t>
      </w:r>
    </w:p>
    <w:p w14:paraId="42745032" w14:textId="77777777" w:rsidR="006821FB" w:rsidRPr="00EC6DE9" w:rsidRDefault="006821FB" w:rsidP="00EC6DE9">
      <w:pPr>
        <w:spacing w:line="288" w:lineRule="auto"/>
        <w:jc w:val="both"/>
        <w:rPr>
          <w:rFonts w:ascii="Brandon text" w:hAnsi="Brandon text" w:cs="Calibri"/>
          <w:bCs/>
          <w:sz w:val="24"/>
          <w:szCs w:val="24"/>
        </w:rPr>
      </w:pPr>
    </w:p>
    <w:sectPr w:rsidR="006821FB" w:rsidRPr="00EC6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andon tex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010D"/>
    <w:multiLevelType w:val="hybridMultilevel"/>
    <w:tmpl w:val="EC4819B6"/>
    <w:lvl w:ilvl="0" w:tplc="CA8C0700">
      <w:start w:val="1"/>
      <w:numFmt w:val="decimal"/>
      <w:lvlText w:val="%1."/>
      <w:lvlJc w:val="left"/>
      <w:pPr>
        <w:ind w:left="720" w:hanging="360"/>
      </w:pPr>
      <w:rPr>
        <w:rFonts w:ascii="Brandon text" w:eastAsiaTheme="minorHAnsi" w:hAnsi="Brandon text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86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63"/>
    <w:rsid w:val="00037959"/>
    <w:rsid w:val="00044288"/>
    <w:rsid w:val="00093F69"/>
    <w:rsid w:val="000A1F5C"/>
    <w:rsid w:val="000C4A42"/>
    <w:rsid w:val="000D49AA"/>
    <w:rsid w:val="000E4923"/>
    <w:rsid w:val="0012192E"/>
    <w:rsid w:val="0017008D"/>
    <w:rsid w:val="002329AD"/>
    <w:rsid w:val="0027037C"/>
    <w:rsid w:val="00275414"/>
    <w:rsid w:val="0028694B"/>
    <w:rsid w:val="002C06B3"/>
    <w:rsid w:val="003110A8"/>
    <w:rsid w:val="003120F3"/>
    <w:rsid w:val="00320473"/>
    <w:rsid w:val="00371433"/>
    <w:rsid w:val="003729EB"/>
    <w:rsid w:val="00384195"/>
    <w:rsid w:val="003C1A00"/>
    <w:rsid w:val="003C2F1E"/>
    <w:rsid w:val="003D0F15"/>
    <w:rsid w:val="003E4BBF"/>
    <w:rsid w:val="003F6DD6"/>
    <w:rsid w:val="004039F4"/>
    <w:rsid w:val="004054CD"/>
    <w:rsid w:val="00405D5D"/>
    <w:rsid w:val="004262FD"/>
    <w:rsid w:val="00447B95"/>
    <w:rsid w:val="004507C5"/>
    <w:rsid w:val="00471093"/>
    <w:rsid w:val="004775C1"/>
    <w:rsid w:val="00483D21"/>
    <w:rsid w:val="004E0FD5"/>
    <w:rsid w:val="005C1323"/>
    <w:rsid w:val="005E27B9"/>
    <w:rsid w:val="005F4CBD"/>
    <w:rsid w:val="005F54C0"/>
    <w:rsid w:val="006366F0"/>
    <w:rsid w:val="00660818"/>
    <w:rsid w:val="006821FB"/>
    <w:rsid w:val="006F5D61"/>
    <w:rsid w:val="00707BA7"/>
    <w:rsid w:val="007251C4"/>
    <w:rsid w:val="00760B12"/>
    <w:rsid w:val="007969CD"/>
    <w:rsid w:val="00797E6B"/>
    <w:rsid w:val="007A486D"/>
    <w:rsid w:val="007F5963"/>
    <w:rsid w:val="007F6D4E"/>
    <w:rsid w:val="0082246E"/>
    <w:rsid w:val="00847C51"/>
    <w:rsid w:val="008561CC"/>
    <w:rsid w:val="00895468"/>
    <w:rsid w:val="008A22EF"/>
    <w:rsid w:val="008C4241"/>
    <w:rsid w:val="008E0500"/>
    <w:rsid w:val="00930395"/>
    <w:rsid w:val="009803DC"/>
    <w:rsid w:val="0098180C"/>
    <w:rsid w:val="0099189D"/>
    <w:rsid w:val="00991DD0"/>
    <w:rsid w:val="009A03CF"/>
    <w:rsid w:val="009A452B"/>
    <w:rsid w:val="009B1404"/>
    <w:rsid w:val="00A15680"/>
    <w:rsid w:val="00A40B16"/>
    <w:rsid w:val="00AA6CE7"/>
    <w:rsid w:val="00AE032F"/>
    <w:rsid w:val="00B4062B"/>
    <w:rsid w:val="00B5144B"/>
    <w:rsid w:val="00B6149F"/>
    <w:rsid w:val="00B63C01"/>
    <w:rsid w:val="00B82C0C"/>
    <w:rsid w:val="00BA7E33"/>
    <w:rsid w:val="00BE2BF9"/>
    <w:rsid w:val="00BF5368"/>
    <w:rsid w:val="00C04300"/>
    <w:rsid w:val="00C4322A"/>
    <w:rsid w:val="00C71212"/>
    <w:rsid w:val="00C72627"/>
    <w:rsid w:val="00C73B40"/>
    <w:rsid w:val="00CB3B45"/>
    <w:rsid w:val="00CE1110"/>
    <w:rsid w:val="00D3115C"/>
    <w:rsid w:val="00D40B15"/>
    <w:rsid w:val="00D46B69"/>
    <w:rsid w:val="00D51A5D"/>
    <w:rsid w:val="00D74A54"/>
    <w:rsid w:val="00DA69E5"/>
    <w:rsid w:val="00DC37F9"/>
    <w:rsid w:val="00E974D3"/>
    <w:rsid w:val="00EA0722"/>
    <w:rsid w:val="00EC6DE9"/>
    <w:rsid w:val="00F11688"/>
    <w:rsid w:val="00F22336"/>
    <w:rsid w:val="00F44E4B"/>
    <w:rsid w:val="00F5021A"/>
    <w:rsid w:val="00F8037C"/>
    <w:rsid w:val="00FE2D91"/>
    <w:rsid w:val="00FE6521"/>
    <w:rsid w:val="00FE697D"/>
    <w:rsid w:val="00FF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33569"/>
  <w15:chartTrackingRefBased/>
  <w15:docId w15:val="{35F3E983-0468-4128-8AF0-49559863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F5963"/>
    <w:pPr>
      <w:spacing w:after="0" w:line="240" w:lineRule="auto"/>
      <w:ind w:left="720"/>
    </w:pPr>
    <w:rPr>
      <w:rFonts w:ascii="Calibri" w:eastAsia="Calibri" w:hAnsi="Calibri" w:cs="Times New Roman"/>
      <w:kern w:val="0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A40B1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40B1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40B1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40B1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40B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627c6-e217-499c-b5a7-cf370326ee79">
      <Terms xmlns="http://schemas.microsoft.com/office/infopath/2007/PartnerControls"/>
    </lcf76f155ced4ddcb4097134ff3c332f>
    <TaxCatchAll xmlns="a63e6597-4531-4dc2-bc76-96d4fb27f3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0284FCED48548B9B0C20996C68E03" ma:contentTypeVersion="18" ma:contentTypeDescription="Ustvari nov dokument." ma:contentTypeScope="" ma:versionID="28780ffc4611a1ad5c651a55f4ec3daa">
  <xsd:schema xmlns:xsd="http://www.w3.org/2001/XMLSchema" xmlns:xs="http://www.w3.org/2001/XMLSchema" xmlns:p="http://schemas.microsoft.com/office/2006/metadata/properties" xmlns:ns2="f42627c6-e217-499c-b5a7-cf370326ee79" xmlns:ns3="a63e6597-4531-4dc2-bc76-96d4fb27f392" targetNamespace="http://schemas.microsoft.com/office/2006/metadata/properties" ma:root="true" ma:fieldsID="e0eb8a1868784104ddc1492aca4f1d4f" ns2:_="" ns3:_="">
    <xsd:import namespace="f42627c6-e217-499c-b5a7-cf370326ee79"/>
    <xsd:import namespace="a63e6597-4531-4dc2-bc76-96d4fb27f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627c6-e217-499c-b5a7-cf370326e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08d5e401-48a0-48e4-a2c9-359257449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e6597-4531-4dc2-bc76-96d4fb27f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638d2e-464c-49af-b702-1f485c521d94}" ma:internalName="TaxCatchAll" ma:showField="CatchAllData" ma:web="a63e6597-4531-4dc2-bc76-96d4fb27f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8587D9-BDC7-4C85-985B-0E691A7645A4}">
  <ds:schemaRefs>
    <ds:schemaRef ds:uri="http://schemas.microsoft.com/office/2006/metadata/properties"/>
    <ds:schemaRef ds:uri="http://schemas.microsoft.com/office/infopath/2007/PartnerControls"/>
    <ds:schemaRef ds:uri="f42627c6-e217-499c-b5a7-cf370326ee79"/>
    <ds:schemaRef ds:uri="a63e6597-4531-4dc2-bc76-96d4fb27f392"/>
  </ds:schemaRefs>
</ds:datastoreItem>
</file>

<file path=customXml/itemProps2.xml><?xml version="1.0" encoding="utf-8"?>
<ds:datastoreItem xmlns:ds="http://schemas.openxmlformats.org/officeDocument/2006/customXml" ds:itemID="{CF121273-6FB0-4617-A0CA-4348E2414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C34F7F-ADDC-49E7-84B4-08575CBEC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627c6-e217-499c-b5a7-cf370326ee79"/>
    <ds:schemaRef ds:uri="a63e6597-4531-4dc2-bc76-96d4fb27f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Klavdija GORNIK</dc:creator>
  <cp:keywords/>
  <dc:description/>
  <cp:lastModifiedBy>Rania ŠRAJ AYACHE</cp:lastModifiedBy>
  <cp:revision>2</cp:revision>
  <dcterms:created xsi:type="dcterms:W3CDTF">2024-01-26T06:26:00Z</dcterms:created>
  <dcterms:modified xsi:type="dcterms:W3CDTF">2024-01-26T06:26:00Z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0x010100BE30284FCED48548B9B0C20996C68E03</vt:lpwstr>
  </property>
</Properties>
</file>